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D1" w:rsidRPr="00A842D1" w:rsidRDefault="00C30A00" w:rsidP="00A842D1">
      <w:pPr>
        <w:pStyle w:val="Nessunaspaziatura"/>
        <w:jc w:val="both"/>
        <w:rPr>
          <w:rFonts w:ascii="Times New Roman" w:hAnsi="Times New Roman" w:cs="Times New Roman"/>
          <w:b/>
          <w:sz w:val="24"/>
          <w:szCs w:val="24"/>
        </w:rPr>
      </w:pPr>
      <w:r>
        <w:rPr>
          <w:rFonts w:ascii="Times New Roman" w:hAnsi="Times New Roman" w:cs="Times New Roman"/>
          <w:b/>
          <w:sz w:val="24"/>
          <w:szCs w:val="24"/>
        </w:rPr>
        <w:t xml:space="preserve">        </w:t>
      </w:r>
      <w:r w:rsidR="00A7041D">
        <w:rPr>
          <w:rFonts w:ascii="Times New Roman" w:hAnsi="Times New Roman" w:cs="Times New Roman"/>
          <w:b/>
          <w:sz w:val="24"/>
          <w:szCs w:val="24"/>
        </w:rPr>
        <w:t xml:space="preserve"> </w:t>
      </w:r>
      <w:proofErr w:type="gramStart"/>
      <w:r w:rsidR="00A842D1">
        <w:rPr>
          <w:rFonts w:ascii="Times New Roman" w:hAnsi="Times New Roman" w:cs="Times New Roman"/>
          <w:b/>
          <w:sz w:val="24"/>
          <w:szCs w:val="24"/>
        </w:rPr>
        <w:t xml:space="preserve">CELLULA  </w:t>
      </w:r>
      <w:r w:rsidR="00A842D1" w:rsidRPr="00A842D1">
        <w:rPr>
          <w:rFonts w:ascii="Times New Roman" w:hAnsi="Times New Roman" w:cs="Times New Roman"/>
          <w:b/>
          <w:sz w:val="24"/>
          <w:szCs w:val="24"/>
        </w:rPr>
        <w:t>n.</w:t>
      </w:r>
      <w:proofErr w:type="gramEnd"/>
      <w:r w:rsidR="00A842D1" w:rsidRPr="00A842D1">
        <w:rPr>
          <w:rFonts w:ascii="Times New Roman" w:hAnsi="Times New Roman" w:cs="Times New Roman"/>
          <w:b/>
          <w:sz w:val="24"/>
          <w:szCs w:val="24"/>
        </w:rPr>
        <w:t xml:space="preserve"> 2  (26.10.2025)</w:t>
      </w:r>
      <w:r w:rsidR="00A842D1">
        <w:rPr>
          <w:rFonts w:ascii="Times New Roman" w:hAnsi="Times New Roman" w:cs="Times New Roman"/>
          <w:b/>
          <w:sz w:val="24"/>
          <w:szCs w:val="24"/>
        </w:rPr>
        <w:t xml:space="preserve">  </w:t>
      </w:r>
      <w:r w:rsidR="00A842D1" w:rsidRPr="00A842D1">
        <w:rPr>
          <w:rFonts w:ascii="Times New Roman" w:hAnsi="Times New Roman" w:cs="Times New Roman"/>
          <w:b/>
          <w:sz w:val="24"/>
          <w:szCs w:val="24"/>
        </w:rPr>
        <w:t xml:space="preserve">L’EUCARESTIA E’ UN TESORO D’AMORE </w:t>
      </w:r>
      <w:r>
        <w:rPr>
          <w:rFonts w:ascii="Times New Roman" w:hAnsi="Times New Roman" w:cs="Times New Roman"/>
          <w:b/>
          <w:sz w:val="24"/>
          <w:szCs w:val="24"/>
        </w:rPr>
        <w:t>(seconda parte)</w:t>
      </w:r>
    </w:p>
    <w:p w:rsidR="00A842D1" w:rsidRDefault="00A842D1" w:rsidP="00A842D1">
      <w:pPr>
        <w:pStyle w:val="Nessunaspaziatura"/>
        <w:jc w:val="both"/>
        <w:rPr>
          <w:rFonts w:ascii="Times New Roman" w:hAnsi="Times New Roman" w:cs="Times New Roman"/>
          <w:sz w:val="24"/>
          <w:szCs w:val="24"/>
        </w:rPr>
      </w:pP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Cosa significa la parola </w:t>
      </w:r>
      <w:r w:rsidRPr="00A7041D">
        <w:rPr>
          <w:rFonts w:ascii="Times New Roman" w:hAnsi="Times New Roman" w:cs="Times New Roman"/>
          <w:b/>
          <w:sz w:val="24"/>
          <w:szCs w:val="24"/>
        </w:rPr>
        <w:t>Messa</w:t>
      </w:r>
      <w:r>
        <w:rPr>
          <w:rFonts w:ascii="Times New Roman" w:hAnsi="Times New Roman" w:cs="Times New Roman"/>
          <w:sz w:val="24"/>
          <w:szCs w:val="24"/>
        </w:rPr>
        <w:t xml:space="preserve">? </w:t>
      </w:r>
    </w:p>
    <w:p w:rsidR="00A7041D" w:rsidRPr="00C84B90" w:rsidRDefault="00A842D1" w:rsidP="00A7041D">
      <w:pPr>
        <w:rPr>
          <w:rFonts w:ascii="Times New Roman" w:hAnsi="Times New Roman" w:cs="Times New Roman"/>
          <w:sz w:val="24"/>
          <w:szCs w:val="24"/>
        </w:rPr>
      </w:pPr>
      <w:r>
        <w:rPr>
          <w:rFonts w:ascii="Times New Roman" w:hAnsi="Times New Roman" w:cs="Times New Roman"/>
          <w:sz w:val="24"/>
          <w:szCs w:val="24"/>
        </w:rPr>
        <w:t>È una parola che viene dal latino “</w:t>
      </w:r>
      <w:proofErr w:type="spellStart"/>
      <w:r>
        <w:rPr>
          <w:rFonts w:ascii="Times New Roman" w:hAnsi="Times New Roman" w:cs="Times New Roman"/>
          <w:sz w:val="24"/>
          <w:szCs w:val="24"/>
        </w:rPr>
        <w:t>missio</w:t>
      </w:r>
      <w:proofErr w:type="spellEnd"/>
      <w:r>
        <w:rPr>
          <w:rFonts w:ascii="Times New Roman" w:hAnsi="Times New Roman" w:cs="Times New Roman"/>
          <w:sz w:val="24"/>
          <w:szCs w:val="24"/>
        </w:rPr>
        <w:t xml:space="preserve">”, </w:t>
      </w:r>
      <w:r w:rsidR="0046085C">
        <w:rPr>
          <w:rFonts w:ascii="Times New Roman" w:hAnsi="Times New Roman" w:cs="Times New Roman"/>
          <w:sz w:val="24"/>
          <w:szCs w:val="24"/>
        </w:rPr>
        <w:t>noi pensiamo subito che è</w:t>
      </w:r>
      <w:r>
        <w:rPr>
          <w:rFonts w:ascii="Times New Roman" w:hAnsi="Times New Roman" w:cs="Times New Roman"/>
          <w:sz w:val="24"/>
          <w:szCs w:val="24"/>
        </w:rPr>
        <w:t xml:space="preserve"> l’insieme di quelle preghiere che vengono innalzate al Padre dal Celebrante a</w:t>
      </w:r>
      <w:r w:rsidR="0046085C">
        <w:rPr>
          <w:rFonts w:ascii="Times New Roman" w:hAnsi="Times New Roman" w:cs="Times New Roman"/>
          <w:sz w:val="24"/>
          <w:szCs w:val="24"/>
        </w:rPr>
        <w:t xml:space="preserve"> nome di Cristo che si offre per tutti noi.</w:t>
      </w:r>
      <w:r w:rsidR="0046085C" w:rsidRPr="0046085C">
        <w:rPr>
          <w:rFonts w:ascii="Lora" w:hAnsi="Lora"/>
          <w:color w:val="000000"/>
          <w:sz w:val="30"/>
          <w:szCs w:val="30"/>
          <w:shd w:val="clear" w:color="auto" w:fill="FFFFFF"/>
        </w:rPr>
        <w:t xml:space="preserve"> </w:t>
      </w:r>
      <w:r w:rsidR="0046085C" w:rsidRPr="0046085C">
        <w:rPr>
          <w:rFonts w:ascii="Times New Roman" w:hAnsi="Times New Roman" w:cs="Times New Roman"/>
          <w:color w:val="000000"/>
          <w:sz w:val="24"/>
          <w:szCs w:val="24"/>
          <w:shd w:val="clear" w:color="auto" w:fill="FFFFFF"/>
        </w:rPr>
        <w:t>Se noi leggiamo il Catechismo della Chiesa Cattolica al paragrafo 1332 leggiamo così:</w:t>
      </w:r>
      <w:r w:rsidR="00A7041D">
        <w:rPr>
          <w:rFonts w:ascii="Times New Roman" w:hAnsi="Times New Roman" w:cs="Times New Roman"/>
          <w:color w:val="000000"/>
          <w:sz w:val="24"/>
          <w:szCs w:val="24"/>
          <w:shd w:val="clear" w:color="auto" w:fill="FFFFFF"/>
        </w:rPr>
        <w:t xml:space="preserve"> </w:t>
      </w:r>
      <w:r w:rsidR="00A7041D" w:rsidRPr="00C84B90">
        <w:rPr>
          <w:rFonts w:ascii="Times New Roman" w:hAnsi="Times New Roman" w:cs="Times New Roman"/>
          <w:color w:val="000000"/>
          <w:sz w:val="24"/>
          <w:szCs w:val="24"/>
          <w:shd w:val="clear" w:color="auto" w:fill="FFFFFF"/>
        </w:rPr>
        <w:t>“</w:t>
      </w:r>
      <w:r w:rsidR="00A7041D" w:rsidRPr="00C84B90">
        <w:rPr>
          <w:rFonts w:ascii="Times New Roman" w:hAnsi="Times New Roman" w:cs="Times New Roman"/>
          <w:i/>
          <w:color w:val="000000"/>
          <w:sz w:val="24"/>
          <w:szCs w:val="24"/>
          <w:shd w:val="clear" w:color="auto" w:fill="FFFFFF"/>
        </w:rPr>
        <w:t>La liturgia, nella quale si è compiuto il mistero della salvezza, si conclude con l’invio dei fedeli (</w:t>
      </w:r>
      <w:proofErr w:type="spellStart"/>
      <w:r w:rsidR="00A7041D" w:rsidRPr="00C84B90">
        <w:rPr>
          <w:rStyle w:val="Enfasicorsivo"/>
          <w:rFonts w:ascii="Times New Roman" w:hAnsi="Times New Roman" w:cs="Times New Roman"/>
          <w:i w:val="0"/>
          <w:color w:val="000000"/>
          <w:sz w:val="24"/>
          <w:szCs w:val="24"/>
          <w:shd w:val="clear" w:color="auto" w:fill="FFFFFF"/>
        </w:rPr>
        <w:t>missio</w:t>
      </w:r>
      <w:proofErr w:type="spellEnd"/>
      <w:r w:rsidR="00A7041D" w:rsidRPr="00C84B90">
        <w:rPr>
          <w:rFonts w:ascii="Times New Roman" w:hAnsi="Times New Roman" w:cs="Times New Roman"/>
          <w:i/>
          <w:color w:val="000000"/>
          <w:sz w:val="24"/>
          <w:szCs w:val="24"/>
          <w:shd w:val="clear" w:color="auto" w:fill="FFFFFF"/>
        </w:rPr>
        <w:t>) affinché compiano la volontà di Dio nella vita quotidiana</w:t>
      </w:r>
      <w:r w:rsidR="00A7041D" w:rsidRPr="00C84B90">
        <w:rPr>
          <w:rFonts w:ascii="Times New Roman" w:hAnsi="Times New Roman" w:cs="Times New Roman"/>
          <w:color w:val="000000"/>
          <w:sz w:val="24"/>
          <w:szCs w:val="24"/>
          <w:shd w:val="clear" w:color="auto" w:fill="FFFFFF"/>
        </w:rPr>
        <w:t>” (CCC 1332).</w:t>
      </w:r>
      <w:r w:rsidR="00A7041D">
        <w:rPr>
          <w:rFonts w:ascii="Times New Roman" w:hAnsi="Times New Roman" w:cs="Times New Roman"/>
          <w:color w:val="000000"/>
          <w:sz w:val="24"/>
          <w:szCs w:val="24"/>
        </w:rPr>
        <w:t xml:space="preserve"> </w:t>
      </w:r>
      <w:r w:rsidR="00A7041D" w:rsidRPr="00C84B90">
        <w:rPr>
          <w:rFonts w:ascii="Times New Roman" w:hAnsi="Times New Roman" w:cs="Times New Roman"/>
          <w:color w:val="000000"/>
          <w:sz w:val="24"/>
          <w:szCs w:val="24"/>
          <w:shd w:val="clear" w:color="auto" w:fill="FFFFFF"/>
        </w:rPr>
        <w:t>Quell’invio dei fedeli, con l’aggiunta in parentesi della parola (</w:t>
      </w:r>
      <w:proofErr w:type="spellStart"/>
      <w:r w:rsidR="00A7041D" w:rsidRPr="00C84B90">
        <w:rPr>
          <w:rFonts w:ascii="Times New Roman" w:hAnsi="Times New Roman" w:cs="Times New Roman"/>
          <w:color w:val="000000"/>
          <w:sz w:val="24"/>
          <w:szCs w:val="24"/>
          <w:shd w:val="clear" w:color="auto" w:fill="FFFFFF"/>
        </w:rPr>
        <w:t>missio</w:t>
      </w:r>
      <w:proofErr w:type="spellEnd"/>
      <w:r w:rsidR="00A7041D" w:rsidRPr="00C84B90">
        <w:rPr>
          <w:rFonts w:ascii="Times New Roman" w:hAnsi="Times New Roman" w:cs="Times New Roman"/>
          <w:color w:val="000000"/>
          <w:sz w:val="24"/>
          <w:szCs w:val="24"/>
          <w:shd w:val="clear" w:color="auto" w:fill="FFFFFF"/>
        </w:rPr>
        <w:t>), che evoca le parole </w:t>
      </w:r>
      <w:r w:rsidR="00A7041D" w:rsidRPr="00C84B90">
        <w:rPr>
          <w:rStyle w:val="Enfasicorsivo"/>
          <w:rFonts w:ascii="Times New Roman" w:hAnsi="Times New Roman" w:cs="Times New Roman"/>
          <w:color w:val="000000"/>
          <w:sz w:val="24"/>
          <w:szCs w:val="24"/>
          <w:shd w:val="clear" w:color="auto" w:fill="FFFFFF"/>
        </w:rPr>
        <w:t>missi, missa</w:t>
      </w:r>
      <w:r w:rsidR="00A7041D" w:rsidRPr="00C84B90">
        <w:rPr>
          <w:rFonts w:ascii="Times New Roman" w:hAnsi="Times New Roman" w:cs="Times New Roman"/>
          <w:color w:val="000000"/>
          <w:sz w:val="24"/>
          <w:szCs w:val="24"/>
          <w:shd w:val="clear" w:color="auto" w:fill="FFFFFF"/>
        </w:rPr>
        <w:t>, starebbe a significare che in antico quando si congedava la comunità al termine della celebrazione eucaristica, si ricordava che da qual momento iniziava per tutti una missione (</w:t>
      </w:r>
      <w:proofErr w:type="spellStart"/>
      <w:r w:rsidR="00A7041D" w:rsidRPr="00C84B90">
        <w:rPr>
          <w:rFonts w:ascii="Times New Roman" w:hAnsi="Times New Roman" w:cs="Times New Roman"/>
          <w:color w:val="000000"/>
          <w:sz w:val="24"/>
          <w:szCs w:val="24"/>
          <w:shd w:val="clear" w:color="auto" w:fill="FFFFFF"/>
        </w:rPr>
        <w:t>missio</w:t>
      </w:r>
      <w:proofErr w:type="spellEnd"/>
      <w:r w:rsidR="00A7041D" w:rsidRPr="00C84B90">
        <w:rPr>
          <w:rFonts w:ascii="Times New Roman" w:hAnsi="Times New Roman" w:cs="Times New Roman"/>
          <w:color w:val="000000"/>
          <w:sz w:val="24"/>
          <w:szCs w:val="24"/>
          <w:shd w:val="clear" w:color="auto" w:fill="FFFFFF"/>
        </w:rPr>
        <w:t>), quella di testimoniare con la vita cioè che avevano celebrato.</w:t>
      </w:r>
      <w:r w:rsidR="00A7041D">
        <w:rPr>
          <w:rFonts w:ascii="Times New Roman" w:hAnsi="Times New Roman" w:cs="Times New Roman"/>
          <w:color w:val="000000"/>
          <w:sz w:val="24"/>
          <w:szCs w:val="24"/>
        </w:rPr>
        <w:t xml:space="preserve"> </w:t>
      </w:r>
      <w:r w:rsidR="00A7041D" w:rsidRPr="00C84B90">
        <w:rPr>
          <w:rFonts w:ascii="Times New Roman" w:hAnsi="Times New Roman" w:cs="Times New Roman"/>
          <w:color w:val="000000"/>
          <w:sz w:val="24"/>
          <w:szCs w:val="24"/>
          <w:shd w:val="clear" w:color="auto" w:fill="FFFFFF"/>
        </w:rPr>
        <w:t>E siccome avevano celebrato l’immolazione del Signore, anche i cristiani dovevano immolarsi gli uni verso gli altri offrendo il sacrificio della loro vita a Dio in unione con il sacrificio di Cristo.</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San Paolo la chiama la “</w:t>
      </w:r>
      <w:r w:rsidRPr="00A7041D">
        <w:rPr>
          <w:rFonts w:ascii="Times New Roman" w:hAnsi="Times New Roman" w:cs="Times New Roman"/>
          <w:b/>
          <w:sz w:val="24"/>
          <w:szCs w:val="24"/>
        </w:rPr>
        <w:t>Cena del Signore</w:t>
      </w:r>
      <w:r>
        <w:rPr>
          <w:rFonts w:ascii="Times New Roman" w:hAnsi="Times New Roman" w:cs="Times New Roman"/>
          <w:sz w:val="24"/>
          <w:szCs w:val="24"/>
        </w:rPr>
        <w:t xml:space="preserve">” nella Lettera ai Corinzi; questa è una parola meravigliosa, Quasi a essere a tavola con Lui, un metterci a tavola con Lui. È una cosa bella. </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Un’altra maniera di dire la Messa è la “</w:t>
      </w:r>
      <w:r w:rsidRPr="00C30A00">
        <w:rPr>
          <w:rFonts w:ascii="Times New Roman" w:hAnsi="Times New Roman" w:cs="Times New Roman"/>
          <w:b/>
          <w:sz w:val="24"/>
          <w:szCs w:val="24"/>
        </w:rPr>
        <w:t>Celebrazione Eucaristica</w:t>
      </w:r>
      <w:r>
        <w:rPr>
          <w:rFonts w:ascii="Times New Roman" w:hAnsi="Times New Roman" w:cs="Times New Roman"/>
          <w:sz w:val="24"/>
          <w:szCs w:val="24"/>
        </w:rPr>
        <w:t>”, e sappiamo che la parola Eucarestia in greco vuol dire “rendimento di grazie”, quindi ringraziamento di Cristo al Padre a cui ci uniamo pure noi.</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Un’altra espressione è anche “</w:t>
      </w:r>
      <w:r w:rsidRPr="00A7041D">
        <w:rPr>
          <w:rFonts w:ascii="Times New Roman" w:hAnsi="Times New Roman" w:cs="Times New Roman"/>
          <w:b/>
          <w:sz w:val="24"/>
          <w:szCs w:val="24"/>
        </w:rPr>
        <w:t>Sacrificio Eucaristico</w:t>
      </w:r>
      <w:r>
        <w:rPr>
          <w:rFonts w:ascii="Times New Roman" w:hAnsi="Times New Roman" w:cs="Times New Roman"/>
          <w:sz w:val="24"/>
          <w:szCs w:val="24"/>
        </w:rPr>
        <w:t>”. Anche questo è bello perché viene vista la Messa come sacrificio di ringraziamento di Cristo.</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Un altro concetto, siamo ancora nelle idee, è la parola </w:t>
      </w:r>
      <w:r w:rsidRPr="00F3570F">
        <w:rPr>
          <w:rFonts w:ascii="Times New Roman" w:hAnsi="Times New Roman" w:cs="Times New Roman"/>
          <w:b/>
          <w:sz w:val="24"/>
          <w:szCs w:val="24"/>
        </w:rPr>
        <w:t>Liturgia.</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Tante volte abbiamo ascoltato questa parola Liturgia della Parola, Liturgia Eucaristica. Però dobbiamo stare attenti perché prima si confondeva con la parola liturgia una forma di </w:t>
      </w:r>
      <w:proofErr w:type="spellStart"/>
      <w:r>
        <w:rPr>
          <w:rFonts w:ascii="Times New Roman" w:hAnsi="Times New Roman" w:cs="Times New Roman"/>
          <w:sz w:val="24"/>
          <w:szCs w:val="24"/>
        </w:rPr>
        <w:t>rubricismo</w:t>
      </w:r>
      <w:proofErr w:type="spellEnd"/>
      <w:r>
        <w:rPr>
          <w:rFonts w:ascii="Times New Roman" w:hAnsi="Times New Roman" w:cs="Times New Roman"/>
          <w:sz w:val="24"/>
          <w:szCs w:val="24"/>
        </w:rPr>
        <w:t xml:space="preserve">. Cioè tutte quelle forme rituali che servivano per il culto stesso. Quindi, diremmo noi, regole. </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Ma non può essere questo la Liturgia, cioè non può essere che la Liturgia sia solo fare belle cerimonie, eseguire bei canti, vedere tanti ministranti, tanto incenso, ecc. Non può essere qualcosa di esteriore, ma la Liturgia significa che io mi faccio prendere da Dio nel profondo della mia vita. In quella Celebrazione accolgo la Sua vita e, questa vita che Lui mi dona di </w:t>
      </w:r>
      <w:proofErr w:type="spellStart"/>
      <w:r>
        <w:rPr>
          <w:rFonts w:ascii="Times New Roman" w:hAnsi="Times New Roman" w:cs="Times New Roman"/>
          <w:sz w:val="24"/>
          <w:szCs w:val="24"/>
        </w:rPr>
        <w:t>sè</w:t>
      </w:r>
      <w:proofErr w:type="spellEnd"/>
      <w:r>
        <w:rPr>
          <w:rFonts w:ascii="Times New Roman" w:hAnsi="Times New Roman" w:cs="Times New Roman"/>
          <w:sz w:val="24"/>
          <w:szCs w:val="24"/>
        </w:rPr>
        <w:t xml:space="preserve"> stesso, la metto al centro della mia giornata. </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Allora se io ho partecipato alla Messa, non posso non essere caritatevole, perché io ho fatto un’alleanza con Dio e ho rifatto, riconfermato la mia alleanza con il Padre nel sangue di Cristo. E Lui ama tutti. Allora la Liturgia non può essere un complesso di cerimonie. Con la Liturgia io entro nel cuore della mia vita e faccio in modo che entri Gesù nel cuore della mia vita e quindi nel mio lavoro, nei miei incontri. La Liturgia diviene un tutt’uno con me nei giorni feriali per fare della mia vita una Liturgia di lode, di benedizione al Signore. Allora comprendiamo bene come dobbiamo entrare nel cuore della Liturgia, dobbiamo lasciarci trasformare da quella Celebrazione che siamo chiamati a vivere. </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Dobbiamo far sì che viviamo quel che dice il Concilio, che cioè la Liturgia è la vetta della vita della Chiesa, è la sorgente di tutto per la Chiesa, è il centro della Chiesa. Che la preghiera diventa carità e la vita divent</w:t>
      </w:r>
      <w:r w:rsidR="00F3570F">
        <w:rPr>
          <w:rFonts w:ascii="Times New Roman" w:hAnsi="Times New Roman" w:cs="Times New Roman"/>
          <w:sz w:val="24"/>
          <w:szCs w:val="24"/>
        </w:rPr>
        <w:t>a</w:t>
      </w:r>
      <w:bookmarkStart w:id="0" w:name="_GoBack"/>
      <w:bookmarkEnd w:id="0"/>
      <w:r>
        <w:rPr>
          <w:rFonts w:ascii="Times New Roman" w:hAnsi="Times New Roman" w:cs="Times New Roman"/>
          <w:sz w:val="24"/>
          <w:szCs w:val="24"/>
        </w:rPr>
        <w:t xml:space="preserve"> preghiera. La mia vita di ogni giorno è la Liturgia che il Signore attende da me. L’uno e l’altra.</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Da domani in poi entreremo in alcuni, che chiameremo, concetti chiave. Voi direte “Che sono questi concetti chiave?”.  Pensate un pochettino alla chiave di una macchina. Immaginate che il papà e la mamma regalano al figlio che ha fatto diciotto anni, una macchina. Ma… non gli danno le chiavi. E scusatemi, ma il figlio come vi entra dentro? Potrà dire che è bella! Sì, ma non diventa sua, non ci può entrare. Fino a quando non ha la chiave, non entra dentro, non è veramente sua. </w:t>
      </w:r>
    </w:p>
    <w:p w:rsidR="00A842D1" w:rsidRDefault="00A842D1" w:rsidP="00A842D1">
      <w:pPr>
        <w:pStyle w:val="Nessunaspaziatura"/>
        <w:jc w:val="both"/>
        <w:rPr>
          <w:rFonts w:ascii="Times New Roman" w:hAnsi="Times New Roman" w:cs="Times New Roman"/>
          <w:sz w:val="24"/>
          <w:szCs w:val="24"/>
        </w:rPr>
      </w:pPr>
      <w:r>
        <w:rPr>
          <w:rFonts w:ascii="Times New Roman" w:hAnsi="Times New Roman" w:cs="Times New Roman"/>
          <w:sz w:val="24"/>
          <w:szCs w:val="24"/>
        </w:rPr>
        <w:t>Dalla prossima settimana scopriremo i concetti chiave che ci faranno comprendere quale meraviglioso tesoro è l’Eucarestia.</w:t>
      </w:r>
    </w:p>
    <w:p w:rsidR="00A842D1" w:rsidRDefault="00A842D1" w:rsidP="00A842D1">
      <w:pPr>
        <w:pStyle w:val="Nessunaspaziatura"/>
        <w:jc w:val="both"/>
        <w:rPr>
          <w:rFonts w:ascii="Times New Roman" w:hAnsi="Times New Roman" w:cs="Times New Roman"/>
          <w:sz w:val="24"/>
          <w:szCs w:val="24"/>
        </w:rPr>
      </w:pPr>
    </w:p>
    <w:p w:rsidR="00A842D1" w:rsidRDefault="00A842D1" w:rsidP="00A842D1">
      <w:pPr>
        <w:pStyle w:val="Nessunaspaziatura"/>
        <w:jc w:val="both"/>
        <w:rPr>
          <w:rFonts w:ascii="Times New Roman" w:hAnsi="Times New Roman" w:cs="Times New Roman"/>
          <w:i/>
          <w:sz w:val="24"/>
          <w:szCs w:val="24"/>
        </w:rPr>
      </w:pPr>
      <w:r w:rsidRPr="0046085C">
        <w:rPr>
          <w:rFonts w:ascii="Times New Roman" w:hAnsi="Times New Roman" w:cs="Times New Roman"/>
          <w:b/>
          <w:i/>
          <w:sz w:val="24"/>
          <w:szCs w:val="24"/>
        </w:rPr>
        <w:t>Ci domandiamo</w:t>
      </w:r>
      <w:r w:rsidRPr="0046085C">
        <w:rPr>
          <w:rFonts w:ascii="Times New Roman" w:hAnsi="Times New Roman" w:cs="Times New Roman"/>
          <w:i/>
          <w:sz w:val="24"/>
          <w:szCs w:val="24"/>
        </w:rPr>
        <w:t xml:space="preserve">: Quale sottolineatura ci ha colpito? A che cosa ci aiuterà nel vivere meglio non solo la Messa, ma anche la nostra vita? </w:t>
      </w:r>
    </w:p>
    <w:p w:rsidR="0046085C" w:rsidRPr="0046085C" w:rsidRDefault="0046085C" w:rsidP="00A842D1">
      <w:pPr>
        <w:pStyle w:val="Nessunaspaziatura"/>
        <w:jc w:val="both"/>
        <w:rPr>
          <w:rFonts w:ascii="Times New Roman" w:hAnsi="Times New Roman" w:cs="Times New Roman"/>
          <w:sz w:val="24"/>
          <w:szCs w:val="24"/>
        </w:rPr>
      </w:pPr>
      <w:r w:rsidRPr="0046085C">
        <w:rPr>
          <w:rFonts w:ascii="Times New Roman" w:hAnsi="Times New Roman" w:cs="Times New Roman"/>
          <w:sz w:val="24"/>
          <w:szCs w:val="24"/>
        </w:rPr>
        <w:t>Portiamo tutto nella preghiera di intercessione.</w:t>
      </w:r>
    </w:p>
    <w:p w:rsidR="00A842D1" w:rsidRDefault="00A842D1" w:rsidP="00A842D1">
      <w:pPr>
        <w:pStyle w:val="Nessunaspaziatura"/>
        <w:jc w:val="both"/>
        <w:rPr>
          <w:rFonts w:ascii="Times New Roman" w:hAnsi="Times New Roman" w:cs="Times New Roman"/>
          <w:sz w:val="24"/>
          <w:szCs w:val="24"/>
        </w:rPr>
      </w:pPr>
    </w:p>
    <w:p w:rsidR="00A842D1" w:rsidRDefault="0046085C" w:rsidP="00A842D1">
      <w:pPr>
        <w:pStyle w:val="Nessunaspaziatura"/>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842D1" w:rsidRPr="00526891">
        <w:rPr>
          <w:rFonts w:ascii="Times New Roman" w:hAnsi="Times New Roman" w:cs="Times New Roman"/>
          <w:b/>
          <w:sz w:val="24"/>
          <w:szCs w:val="24"/>
        </w:rPr>
        <w:t>PER LA PREGHIERA</w:t>
      </w:r>
      <w:r>
        <w:rPr>
          <w:rFonts w:ascii="Times New Roman" w:hAnsi="Times New Roman" w:cs="Times New Roman"/>
          <w:b/>
          <w:sz w:val="24"/>
          <w:szCs w:val="24"/>
        </w:rPr>
        <w:t xml:space="preserve"> NELLA SETTIMANA</w:t>
      </w:r>
    </w:p>
    <w:p w:rsidR="0046085C" w:rsidRPr="00526891" w:rsidRDefault="0046085C" w:rsidP="00A842D1">
      <w:pPr>
        <w:pStyle w:val="Nessunaspaziatura"/>
        <w:jc w:val="both"/>
        <w:rPr>
          <w:rFonts w:ascii="Times New Roman" w:hAnsi="Times New Roman" w:cs="Times New Roman"/>
          <w:b/>
          <w:sz w:val="24"/>
          <w:szCs w:val="24"/>
        </w:rPr>
      </w:pPr>
    </w:p>
    <w:p w:rsidR="00526891" w:rsidRDefault="00A842D1" w:rsidP="00A842D1">
      <w:pPr>
        <w:pStyle w:val="Nessunaspaziatura"/>
        <w:jc w:val="both"/>
        <w:rPr>
          <w:rFonts w:ascii="Times New Roman" w:hAnsi="Times New Roman" w:cs="Times New Roman"/>
          <w:sz w:val="24"/>
          <w:szCs w:val="24"/>
        </w:rPr>
      </w:pPr>
      <w:r w:rsidRPr="0046085C">
        <w:rPr>
          <w:rFonts w:ascii="Times New Roman" w:hAnsi="Times New Roman" w:cs="Times New Roman"/>
          <w:b/>
          <w:sz w:val="24"/>
          <w:szCs w:val="24"/>
        </w:rPr>
        <w:t xml:space="preserve">LUNEDI </w:t>
      </w:r>
      <w:r w:rsidR="00526891">
        <w:rPr>
          <w:rFonts w:ascii="Times New Roman" w:hAnsi="Times New Roman" w:cs="Times New Roman"/>
          <w:sz w:val="24"/>
          <w:szCs w:val="24"/>
        </w:rPr>
        <w:t>(</w:t>
      </w:r>
      <w:proofErr w:type="spellStart"/>
      <w:r w:rsidR="00526891">
        <w:rPr>
          <w:rFonts w:ascii="Times New Roman" w:hAnsi="Times New Roman" w:cs="Times New Roman"/>
          <w:sz w:val="24"/>
          <w:szCs w:val="24"/>
        </w:rPr>
        <w:t>Sal</w:t>
      </w:r>
      <w:proofErr w:type="spellEnd"/>
      <w:r w:rsidR="00526891">
        <w:rPr>
          <w:rFonts w:ascii="Times New Roman" w:hAnsi="Times New Roman" w:cs="Times New Roman"/>
          <w:sz w:val="24"/>
          <w:szCs w:val="24"/>
        </w:rPr>
        <w:t xml:space="preserve"> 116,1-9)</w:t>
      </w:r>
      <w:r>
        <w:rPr>
          <w:rFonts w:ascii="Times New Roman" w:hAnsi="Times New Roman" w:cs="Times New Roman"/>
          <w:sz w:val="24"/>
          <w:szCs w:val="24"/>
        </w:rPr>
        <w:t xml:space="preserve">   </w:t>
      </w:r>
      <w:r w:rsidRPr="0046085C">
        <w:rPr>
          <w:rFonts w:ascii="Times New Roman" w:hAnsi="Times New Roman" w:cs="Times New Roman"/>
          <w:b/>
          <w:sz w:val="24"/>
          <w:szCs w:val="24"/>
        </w:rPr>
        <w:t>MARTEDI</w:t>
      </w:r>
      <w:r>
        <w:rPr>
          <w:rFonts w:ascii="Times New Roman" w:hAnsi="Times New Roman" w:cs="Times New Roman"/>
          <w:sz w:val="24"/>
          <w:szCs w:val="24"/>
        </w:rPr>
        <w:t xml:space="preserve"> </w:t>
      </w:r>
      <w:r w:rsidR="00526891">
        <w:rPr>
          <w:rFonts w:ascii="Times New Roman" w:hAnsi="Times New Roman" w:cs="Times New Roman"/>
          <w:sz w:val="24"/>
          <w:szCs w:val="24"/>
        </w:rPr>
        <w:t>(</w:t>
      </w:r>
      <w:proofErr w:type="spellStart"/>
      <w:r w:rsidR="00526891">
        <w:rPr>
          <w:rFonts w:ascii="Times New Roman" w:hAnsi="Times New Roman" w:cs="Times New Roman"/>
          <w:sz w:val="24"/>
          <w:szCs w:val="24"/>
        </w:rPr>
        <w:t>Sal</w:t>
      </w:r>
      <w:proofErr w:type="spellEnd"/>
      <w:r w:rsidR="00526891">
        <w:rPr>
          <w:rFonts w:ascii="Times New Roman" w:hAnsi="Times New Roman" w:cs="Times New Roman"/>
          <w:sz w:val="24"/>
          <w:szCs w:val="24"/>
        </w:rPr>
        <w:t xml:space="preserve"> 116,10-19)</w:t>
      </w:r>
      <w:r>
        <w:rPr>
          <w:rFonts w:ascii="Times New Roman" w:hAnsi="Times New Roman" w:cs="Times New Roman"/>
          <w:sz w:val="24"/>
          <w:szCs w:val="24"/>
        </w:rPr>
        <w:t xml:space="preserve">   </w:t>
      </w:r>
      <w:r w:rsidRPr="0046085C">
        <w:rPr>
          <w:rFonts w:ascii="Times New Roman" w:hAnsi="Times New Roman" w:cs="Times New Roman"/>
          <w:b/>
          <w:sz w:val="24"/>
          <w:szCs w:val="24"/>
        </w:rPr>
        <w:t>MERCOLEDI</w:t>
      </w:r>
      <w:r>
        <w:rPr>
          <w:rFonts w:ascii="Times New Roman" w:hAnsi="Times New Roman" w:cs="Times New Roman"/>
          <w:sz w:val="24"/>
          <w:szCs w:val="24"/>
        </w:rPr>
        <w:t xml:space="preserve"> </w:t>
      </w:r>
      <w:r w:rsidR="00526891">
        <w:rPr>
          <w:rFonts w:ascii="Times New Roman" w:hAnsi="Times New Roman" w:cs="Times New Roman"/>
          <w:sz w:val="24"/>
          <w:szCs w:val="24"/>
        </w:rPr>
        <w:t>(</w:t>
      </w:r>
      <w:proofErr w:type="spellStart"/>
      <w:r w:rsidR="00526891">
        <w:rPr>
          <w:rFonts w:ascii="Times New Roman" w:hAnsi="Times New Roman" w:cs="Times New Roman"/>
          <w:sz w:val="24"/>
          <w:szCs w:val="24"/>
        </w:rPr>
        <w:t>Sal</w:t>
      </w:r>
      <w:proofErr w:type="spellEnd"/>
      <w:r w:rsidR="00526891">
        <w:rPr>
          <w:rFonts w:ascii="Times New Roman" w:hAnsi="Times New Roman" w:cs="Times New Roman"/>
          <w:sz w:val="24"/>
          <w:szCs w:val="24"/>
        </w:rPr>
        <w:t xml:space="preserve"> 118,1-9)</w:t>
      </w:r>
      <w:r>
        <w:rPr>
          <w:rFonts w:ascii="Times New Roman" w:hAnsi="Times New Roman" w:cs="Times New Roman"/>
          <w:sz w:val="24"/>
          <w:szCs w:val="24"/>
        </w:rPr>
        <w:t xml:space="preserve">   </w:t>
      </w:r>
    </w:p>
    <w:p w:rsidR="0046085C" w:rsidRDefault="0046085C" w:rsidP="00A842D1">
      <w:pPr>
        <w:pStyle w:val="Nessunaspaziatura"/>
        <w:jc w:val="both"/>
        <w:rPr>
          <w:rFonts w:ascii="Times New Roman" w:hAnsi="Times New Roman" w:cs="Times New Roman"/>
          <w:sz w:val="24"/>
          <w:szCs w:val="24"/>
        </w:rPr>
      </w:pPr>
    </w:p>
    <w:p w:rsidR="00A842D1" w:rsidRDefault="00A842D1" w:rsidP="00A842D1">
      <w:pPr>
        <w:pStyle w:val="Nessunaspaziatura"/>
        <w:jc w:val="both"/>
        <w:rPr>
          <w:rFonts w:ascii="Times New Roman" w:hAnsi="Times New Roman" w:cs="Times New Roman"/>
          <w:sz w:val="24"/>
          <w:szCs w:val="24"/>
        </w:rPr>
      </w:pPr>
      <w:r w:rsidRPr="0046085C">
        <w:rPr>
          <w:rFonts w:ascii="Times New Roman" w:hAnsi="Times New Roman" w:cs="Times New Roman"/>
          <w:b/>
          <w:sz w:val="24"/>
          <w:szCs w:val="24"/>
        </w:rPr>
        <w:t>GIOVEDI</w:t>
      </w:r>
      <w:r>
        <w:rPr>
          <w:rFonts w:ascii="Times New Roman" w:hAnsi="Times New Roman" w:cs="Times New Roman"/>
          <w:sz w:val="24"/>
          <w:szCs w:val="24"/>
        </w:rPr>
        <w:t xml:space="preserve"> </w:t>
      </w:r>
      <w:r w:rsidR="00526891">
        <w:rPr>
          <w:rFonts w:ascii="Times New Roman" w:hAnsi="Times New Roman" w:cs="Times New Roman"/>
          <w:sz w:val="24"/>
          <w:szCs w:val="24"/>
        </w:rPr>
        <w:t>(</w:t>
      </w:r>
      <w:proofErr w:type="spellStart"/>
      <w:r w:rsidR="00526891">
        <w:rPr>
          <w:rFonts w:ascii="Times New Roman" w:hAnsi="Times New Roman" w:cs="Times New Roman"/>
          <w:sz w:val="24"/>
          <w:szCs w:val="24"/>
        </w:rPr>
        <w:t>Sal</w:t>
      </w:r>
      <w:proofErr w:type="spellEnd"/>
      <w:r w:rsidR="00526891">
        <w:rPr>
          <w:rFonts w:ascii="Times New Roman" w:hAnsi="Times New Roman" w:cs="Times New Roman"/>
          <w:sz w:val="24"/>
          <w:szCs w:val="24"/>
        </w:rPr>
        <w:t xml:space="preserve"> 119,1-8</w:t>
      </w:r>
      <w:proofErr w:type="gramStart"/>
      <w:r w:rsidR="00526891">
        <w:rPr>
          <w:rFonts w:ascii="Times New Roman" w:hAnsi="Times New Roman" w:cs="Times New Roman"/>
          <w:sz w:val="24"/>
          <w:szCs w:val="24"/>
        </w:rPr>
        <w:t>)</w:t>
      </w:r>
      <w:r>
        <w:rPr>
          <w:rFonts w:ascii="Times New Roman" w:hAnsi="Times New Roman" w:cs="Times New Roman"/>
          <w:sz w:val="24"/>
          <w:szCs w:val="24"/>
        </w:rPr>
        <w:t xml:space="preserve">  </w:t>
      </w:r>
      <w:r w:rsidRPr="0046085C">
        <w:rPr>
          <w:rFonts w:ascii="Times New Roman" w:hAnsi="Times New Roman" w:cs="Times New Roman"/>
          <w:b/>
          <w:sz w:val="24"/>
          <w:szCs w:val="24"/>
        </w:rPr>
        <w:t>VENERDI</w:t>
      </w:r>
      <w:proofErr w:type="gramEnd"/>
      <w:r>
        <w:rPr>
          <w:rFonts w:ascii="Times New Roman" w:hAnsi="Times New Roman" w:cs="Times New Roman"/>
          <w:sz w:val="24"/>
          <w:szCs w:val="24"/>
        </w:rPr>
        <w:t xml:space="preserve"> </w:t>
      </w:r>
      <w:r w:rsidR="00526891">
        <w:rPr>
          <w:rFonts w:ascii="Times New Roman" w:hAnsi="Times New Roman" w:cs="Times New Roman"/>
          <w:sz w:val="24"/>
          <w:szCs w:val="24"/>
        </w:rPr>
        <w:t>(</w:t>
      </w:r>
      <w:proofErr w:type="spellStart"/>
      <w:r w:rsidR="00526891">
        <w:rPr>
          <w:rFonts w:ascii="Times New Roman" w:hAnsi="Times New Roman" w:cs="Times New Roman"/>
          <w:sz w:val="24"/>
          <w:szCs w:val="24"/>
        </w:rPr>
        <w:t>Sal</w:t>
      </w:r>
      <w:proofErr w:type="spellEnd"/>
      <w:r w:rsidR="00526891">
        <w:rPr>
          <w:rFonts w:ascii="Times New Roman" w:hAnsi="Times New Roman" w:cs="Times New Roman"/>
          <w:sz w:val="24"/>
          <w:szCs w:val="24"/>
        </w:rPr>
        <w:t xml:space="preserve"> 119,9-16) </w:t>
      </w:r>
      <w:r>
        <w:rPr>
          <w:rFonts w:ascii="Times New Roman" w:hAnsi="Times New Roman" w:cs="Times New Roman"/>
          <w:sz w:val="24"/>
          <w:szCs w:val="24"/>
        </w:rPr>
        <w:t xml:space="preserve">  </w:t>
      </w:r>
      <w:r w:rsidR="0046085C">
        <w:rPr>
          <w:rFonts w:ascii="Times New Roman" w:hAnsi="Times New Roman" w:cs="Times New Roman"/>
          <w:sz w:val="24"/>
          <w:szCs w:val="24"/>
        </w:rPr>
        <w:t xml:space="preserve">  </w:t>
      </w:r>
      <w:r w:rsidRPr="0046085C">
        <w:rPr>
          <w:rFonts w:ascii="Times New Roman" w:hAnsi="Times New Roman" w:cs="Times New Roman"/>
          <w:b/>
          <w:sz w:val="24"/>
          <w:szCs w:val="24"/>
        </w:rPr>
        <w:t>SABATO</w:t>
      </w:r>
      <w:r w:rsidR="0046085C">
        <w:rPr>
          <w:rFonts w:ascii="Times New Roman" w:hAnsi="Times New Roman" w:cs="Times New Roman"/>
          <w:sz w:val="24"/>
          <w:szCs w:val="24"/>
        </w:rPr>
        <w:t xml:space="preserve">  (</w:t>
      </w:r>
      <w:proofErr w:type="spellStart"/>
      <w:r w:rsidR="0046085C">
        <w:rPr>
          <w:rFonts w:ascii="Times New Roman" w:hAnsi="Times New Roman" w:cs="Times New Roman"/>
          <w:sz w:val="24"/>
          <w:szCs w:val="24"/>
        </w:rPr>
        <w:t>S</w:t>
      </w:r>
      <w:r w:rsidR="00526891">
        <w:rPr>
          <w:rFonts w:ascii="Times New Roman" w:hAnsi="Times New Roman" w:cs="Times New Roman"/>
          <w:sz w:val="24"/>
          <w:szCs w:val="24"/>
        </w:rPr>
        <w:t>al</w:t>
      </w:r>
      <w:proofErr w:type="spellEnd"/>
      <w:r w:rsidR="00526891">
        <w:rPr>
          <w:rFonts w:ascii="Times New Roman" w:hAnsi="Times New Roman" w:cs="Times New Roman"/>
          <w:sz w:val="24"/>
          <w:szCs w:val="24"/>
        </w:rPr>
        <w:t xml:space="preserve"> 119,</w:t>
      </w:r>
      <w:r w:rsidR="0046085C">
        <w:rPr>
          <w:rFonts w:ascii="Times New Roman" w:hAnsi="Times New Roman" w:cs="Times New Roman"/>
          <w:sz w:val="24"/>
          <w:szCs w:val="24"/>
        </w:rPr>
        <w:t>33-40)</w:t>
      </w:r>
    </w:p>
    <w:sectPr w:rsidR="00A842D1" w:rsidSect="00A704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5D"/>
    <w:rsid w:val="001C5EA0"/>
    <w:rsid w:val="0037615D"/>
    <w:rsid w:val="0046085C"/>
    <w:rsid w:val="00526891"/>
    <w:rsid w:val="00A7041D"/>
    <w:rsid w:val="00A842D1"/>
    <w:rsid w:val="00C30A00"/>
    <w:rsid w:val="00CA3FFD"/>
    <w:rsid w:val="00F357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706D"/>
  <w15:chartTrackingRefBased/>
  <w15:docId w15:val="{C3E3687E-52A4-4772-A289-679A05B0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04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842D1"/>
    <w:pPr>
      <w:spacing w:after="0" w:line="240" w:lineRule="auto"/>
    </w:pPr>
  </w:style>
  <w:style w:type="character" w:styleId="Enfasicorsivo">
    <w:name w:val="Emphasis"/>
    <w:basedOn w:val="Carpredefinitoparagrafo"/>
    <w:uiPriority w:val="20"/>
    <w:qFormat/>
    <w:rsid w:val="00460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668</Words>
  <Characters>3811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Tonino</dc:creator>
  <cp:keywords/>
  <dc:description/>
  <cp:lastModifiedBy>Tonino</cp:lastModifiedBy>
  <cp:revision>4</cp:revision>
  <dcterms:created xsi:type="dcterms:W3CDTF">2025-10-24T14:32:00Z</dcterms:created>
  <dcterms:modified xsi:type="dcterms:W3CDTF">2025-10-24T15:17:00Z</dcterms:modified>
</cp:coreProperties>
</file>