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444" w:rsidRPr="00177621" w:rsidRDefault="001C6444" w:rsidP="001C6444">
      <w:pPr>
        <w:pStyle w:val="Nessunaspaziatura"/>
        <w:jc w:val="both"/>
        <w:rPr>
          <w:rFonts w:ascii="Times New Roman" w:hAnsi="Times New Roman" w:cs="Times New Roman"/>
          <w:b/>
          <w:sz w:val="24"/>
          <w:szCs w:val="24"/>
        </w:rPr>
      </w:pPr>
      <w:r>
        <w:rPr>
          <w:rFonts w:ascii="Times New Roman" w:hAnsi="Times New Roman" w:cs="Times New Roman"/>
          <w:b/>
          <w:sz w:val="24"/>
          <w:szCs w:val="24"/>
        </w:rPr>
        <w:t xml:space="preserve">                   CELLULA N. 1 (20.10.25) </w:t>
      </w:r>
      <w:r w:rsidRPr="00177621">
        <w:rPr>
          <w:rFonts w:ascii="Times New Roman" w:hAnsi="Times New Roman" w:cs="Times New Roman"/>
          <w:b/>
          <w:sz w:val="24"/>
          <w:szCs w:val="24"/>
        </w:rPr>
        <w:t xml:space="preserve">L’EUCARISTIA </w:t>
      </w:r>
      <w:proofErr w:type="gramStart"/>
      <w:r w:rsidRPr="00177621">
        <w:rPr>
          <w:rFonts w:ascii="Times New Roman" w:hAnsi="Times New Roman" w:cs="Times New Roman"/>
          <w:b/>
          <w:sz w:val="24"/>
          <w:szCs w:val="24"/>
        </w:rPr>
        <w:t>E’</w:t>
      </w:r>
      <w:proofErr w:type="gramEnd"/>
      <w:r w:rsidRPr="00177621">
        <w:rPr>
          <w:rFonts w:ascii="Times New Roman" w:hAnsi="Times New Roman" w:cs="Times New Roman"/>
          <w:b/>
          <w:sz w:val="24"/>
          <w:szCs w:val="24"/>
        </w:rPr>
        <w:t xml:space="preserve"> UN TESORO D’AMORE</w:t>
      </w:r>
    </w:p>
    <w:p w:rsidR="001C6444" w:rsidRPr="00177621" w:rsidRDefault="001C6444" w:rsidP="001C6444">
      <w:pPr>
        <w:pStyle w:val="Nessunaspaziatura"/>
        <w:jc w:val="both"/>
        <w:rPr>
          <w:rFonts w:ascii="Times New Roman" w:hAnsi="Times New Roman" w:cs="Times New Roman"/>
          <w:b/>
          <w:sz w:val="24"/>
          <w:szCs w:val="24"/>
        </w:rPr>
      </w:pPr>
    </w:p>
    <w:p w:rsidR="001C6444" w:rsidRPr="00552EB2" w:rsidRDefault="001C6444" w:rsidP="001C6444">
      <w:pPr>
        <w:pStyle w:val="Nessunaspaziatura"/>
        <w:jc w:val="both"/>
        <w:rPr>
          <w:rFonts w:ascii="Georgia" w:hAnsi="Georgia"/>
          <w:bCs/>
          <w:i/>
          <w:color w:val="1A1A1A"/>
          <w:shd w:val="clear" w:color="auto" w:fill="FFFFFF"/>
        </w:rPr>
      </w:pPr>
      <w:r>
        <w:rPr>
          <w:rFonts w:ascii="Times New Roman" w:hAnsi="Times New Roman" w:cs="Times New Roman"/>
          <w:sz w:val="24"/>
          <w:szCs w:val="24"/>
        </w:rPr>
        <w:t>L’Eucarestia è qualcosa di grande, di prezioso. È l’atto di tenerezza più grande che Gesù ha dato a noi, alla sua Chiesa. “</w:t>
      </w:r>
      <w:r w:rsidRPr="00406102">
        <w:rPr>
          <w:rFonts w:ascii="Times New Roman" w:hAnsi="Times New Roman" w:cs="Times New Roman"/>
          <w:i/>
          <w:sz w:val="24"/>
          <w:szCs w:val="24"/>
        </w:rPr>
        <w:t>Avendo amato i suoi, li amò sino alla fine</w:t>
      </w:r>
      <w:r>
        <w:rPr>
          <w:rFonts w:ascii="Times New Roman" w:hAnsi="Times New Roman" w:cs="Times New Roman"/>
          <w:sz w:val="24"/>
          <w:szCs w:val="24"/>
        </w:rPr>
        <w:t>”</w:t>
      </w:r>
      <w:r w:rsidRPr="001A09E8">
        <w:rPr>
          <w:rFonts w:ascii="Georgia" w:hAnsi="Georgia"/>
          <w:color w:val="1A1A1A"/>
          <w:shd w:val="clear" w:color="auto" w:fill="FFFFFF"/>
        </w:rPr>
        <w:t xml:space="preserve"> </w:t>
      </w:r>
      <w:r w:rsidRPr="00552EB2">
        <w:rPr>
          <w:rStyle w:val="Enfasigrassetto"/>
          <w:rFonts w:ascii="Georgia" w:hAnsi="Georgia"/>
          <w:b w:val="0"/>
          <w:i/>
          <w:color w:val="1A1A1A"/>
          <w:shd w:val="clear" w:color="auto" w:fill="FFFFFF"/>
        </w:rPr>
        <w:t>(</w:t>
      </w:r>
      <w:proofErr w:type="spellStart"/>
      <w:r w:rsidRPr="00552EB2">
        <w:rPr>
          <w:rStyle w:val="Enfasigrassetto"/>
          <w:rFonts w:ascii="Georgia" w:hAnsi="Georgia"/>
          <w:b w:val="0"/>
          <w:i/>
          <w:color w:val="1A1A1A"/>
          <w:shd w:val="clear" w:color="auto" w:fill="FFFFFF"/>
        </w:rPr>
        <w:t>Gv</w:t>
      </w:r>
      <w:proofErr w:type="spellEnd"/>
      <w:r w:rsidRPr="00552EB2">
        <w:rPr>
          <w:rStyle w:val="Enfasigrassetto"/>
          <w:rFonts w:ascii="Georgia" w:hAnsi="Georgia"/>
          <w:b w:val="0"/>
          <w:i/>
          <w:color w:val="1A1A1A"/>
          <w:shd w:val="clear" w:color="auto" w:fill="FFFFFF"/>
        </w:rPr>
        <w:t xml:space="preserve"> 13,1).</w:t>
      </w:r>
      <w:r>
        <w:rPr>
          <w:rFonts w:ascii="Times New Roman" w:hAnsi="Times New Roman" w:cs="Times New Roman"/>
          <w:sz w:val="24"/>
          <w:szCs w:val="24"/>
        </w:rPr>
        <w:t xml:space="preserve"> L’Ultima Cena è un dono che loro non si aspettavano, eppure Gesù attendeva quel momento… “</w:t>
      </w:r>
      <w:r w:rsidRPr="00406102">
        <w:rPr>
          <w:rFonts w:ascii="Times New Roman" w:hAnsi="Times New Roman" w:cs="Times New Roman"/>
          <w:i/>
          <w:sz w:val="24"/>
          <w:szCs w:val="24"/>
        </w:rPr>
        <w:t>Ho desiderato ardentemente di mangiare questa Pasqua con voi prima della mia passione</w:t>
      </w:r>
      <w:r>
        <w:rPr>
          <w:rFonts w:ascii="Times New Roman" w:hAnsi="Times New Roman" w:cs="Times New Roman"/>
          <w:sz w:val="24"/>
          <w:szCs w:val="24"/>
        </w:rPr>
        <w:t>”</w:t>
      </w:r>
      <w:r w:rsidRPr="001A09E8">
        <w:rPr>
          <w:rStyle w:val="Enfasigrassetto"/>
          <w:rFonts w:ascii="Georgia" w:hAnsi="Georgia"/>
          <w:color w:val="1A1A1A"/>
          <w:shd w:val="clear" w:color="auto" w:fill="FFFFFF"/>
        </w:rPr>
        <w:t xml:space="preserve"> </w:t>
      </w:r>
      <w:r w:rsidRPr="00552EB2">
        <w:rPr>
          <w:rStyle w:val="Enfasigrassetto"/>
          <w:rFonts w:ascii="Georgia" w:hAnsi="Georgia"/>
          <w:b w:val="0"/>
          <w:i/>
          <w:color w:val="1A1A1A"/>
          <w:shd w:val="clear" w:color="auto" w:fill="FFFFFF"/>
        </w:rPr>
        <w:t>(Lc 22,15)</w:t>
      </w:r>
      <w:r w:rsidRPr="00552EB2">
        <w:rPr>
          <w:rFonts w:ascii="Times New Roman" w:hAnsi="Times New Roman" w:cs="Times New Roman"/>
          <w:i/>
          <w:sz w:val="24"/>
          <w:szCs w:val="24"/>
        </w:rPr>
        <w:t>.</w:t>
      </w:r>
    </w:p>
    <w:p w:rsidR="001C6444" w:rsidRPr="00552EB2" w:rsidRDefault="001C6444" w:rsidP="001C6444">
      <w:pPr>
        <w:pStyle w:val="Nessunaspaziatura"/>
        <w:jc w:val="both"/>
        <w:rPr>
          <w:rFonts w:ascii="Times New Roman" w:hAnsi="Times New Roman" w:cs="Times New Roman"/>
          <w:i/>
          <w:sz w:val="24"/>
          <w:szCs w:val="24"/>
        </w:rPr>
      </w:pP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Quando entriamo in Chiesa la nostra attenzione verso cosa è rivolta, verso chi è rivolta? Cosa c’è nel nostro cuore quando entriamo in Chiesa? Dove vanno i nostri occhi? Vanno alle persone presenti? A salutare qualcuno? Vanno verso una statua? O vanno verso il Tabernacolo? Quando passiamo da un lato all’altro delle file di banchi, guardiamo un attimo Gesù? Non dico per inginocchiarci, ma anche per un inchino, perché c’è una Presenza lì, capite bene. </w:t>
      </w:r>
    </w:p>
    <w:p w:rsidR="001C6444" w:rsidRDefault="001C6444" w:rsidP="001C6444">
      <w:pPr>
        <w:pStyle w:val="Nessunaspaziatura"/>
        <w:jc w:val="both"/>
        <w:rPr>
          <w:rFonts w:ascii="Times New Roman" w:hAnsi="Times New Roman" w:cs="Times New Roman"/>
          <w:sz w:val="24"/>
          <w:szCs w:val="24"/>
        </w:rPr>
      </w:pP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Se un vostro amico venisse portandovi ogni ben di Dio e voi, dopo averlo visto arrivare, ve ne andaste dalla porta di servizio lasciando quel poveretto con i suoi doni… Cosa direste di un comportamento simile? Non sarebbe bello, anzi lo riterremmo inqualificabile!... </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Eppure se pensiamo alle nostre Comunioni, dove viene portata un’immensità di doni, dobbiamo riconoscere che a volte noi ci distraiamo.  Preghiamo Gesù per un minuto e poi siamo di nuovo distratti. Quale pena nel cuore quando vedo a volte, nei funerali o nei matrimoni, persone che con la Comunione in bocca abbracciano parenti o amici nel primo banco!... </w:t>
      </w:r>
    </w:p>
    <w:p w:rsidR="001C6444" w:rsidRPr="00CD73CA" w:rsidRDefault="001C6444" w:rsidP="001C6444">
      <w:pPr>
        <w:pStyle w:val="Nessunaspaziatura"/>
        <w:jc w:val="both"/>
        <w:rPr>
          <w:rFonts w:ascii="Times New Roman" w:hAnsi="Times New Roman" w:cs="Times New Roman"/>
          <w:b/>
          <w:i/>
          <w:sz w:val="24"/>
          <w:szCs w:val="24"/>
        </w:rPr>
      </w:pPr>
      <w:r>
        <w:rPr>
          <w:rFonts w:ascii="Times New Roman" w:hAnsi="Times New Roman" w:cs="Times New Roman"/>
          <w:sz w:val="24"/>
          <w:szCs w:val="24"/>
        </w:rPr>
        <w:t>Voi direte: “</w:t>
      </w:r>
      <w:r w:rsidRPr="00177621">
        <w:rPr>
          <w:rFonts w:ascii="Times New Roman" w:hAnsi="Times New Roman" w:cs="Times New Roman"/>
          <w:i/>
          <w:sz w:val="24"/>
          <w:szCs w:val="24"/>
        </w:rPr>
        <w:t>Ogni tanto la distrazione c’è</w:t>
      </w:r>
      <w:r>
        <w:rPr>
          <w:rFonts w:ascii="Times New Roman" w:hAnsi="Times New Roman" w:cs="Times New Roman"/>
          <w:sz w:val="24"/>
          <w:szCs w:val="24"/>
        </w:rPr>
        <w:t>”. Sì, ma il problema non è la distrazione, ma l’abitudine delle distrazioni. Eppure vi ricordate quei salmi con i quali il salmista loda il Signore con tutto il suo cuore… “</w:t>
      </w:r>
      <w:r w:rsidRPr="00406102">
        <w:rPr>
          <w:rFonts w:ascii="Times New Roman" w:hAnsi="Times New Roman" w:cs="Times New Roman"/>
          <w:i/>
          <w:sz w:val="24"/>
          <w:szCs w:val="24"/>
        </w:rPr>
        <w:t>Renderò grazie al Signore con tutto il cuore</w:t>
      </w:r>
      <w:r>
        <w:rPr>
          <w:rFonts w:ascii="Times New Roman" w:hAnsi="Times New Roman" w:cs="Times New Roman"/>
          <w:i/>
          <w:sz w:val="24"/>
          <w:szCs w:val="24"/>
        </w:rPr>
        <w:t>,</w:t>
      </w:r>
      <w:r w:rsidRPr="00406102">
        <w:rPr>
          <w:rFonts w:ascii="Times New Roman" w:hAnsi="Times New Roman" w:cs="Times New Roman"/>
          <w:i/>
          <w:sz w:val="24"/>
          <w:szCs w:val="24"/>
        </w:rPr>
        <w:t xml:space="preserve"> nel consenso dei giusti e </w:t>
      </w:r>
      <w:r>
        <w:rPr>
          <w:rFonts w:ascii="Times New Roman" w:hAnsi="Times New Roman" w:cs="Times New Roman"/>
          <w:i/>
          <w:sz w:val="24"/>
          <w:szCs w:val="24"/>
        </w:rPr>
        <w:t>nell’assemblea.  G</w:t>
      </w:r>
      <w:r w:rsidRPr="00406102">
        <w:rPr>
          <w:rFonts w:ascii="Times New Roman" w:hAnsi="Times New Roman" w:cs="Times New Roman"/>
          <w:i/>
          <w:sz w:val="24"/>
          <w:szCs w:val="24"/>
        </w:rPr>
        <w:t xml:space="preserve">randi le opere del signore, ne contemplino coloro che le amano, le </w:t>
      </w:r>
      <w:r>
        <w:rPr>
          <w:rFonts w:ascii="Times New Roman" w:hAnsi="Times New Roman" w:cs="Times New Roman"/>
          <w:i/>
          <w:sz w:val="24"/>
          <w:szCs w:val="24"/>
        </w:rPr>
        <w:t>s</w:t>
      </w:r>
      <w:r w:rsidRPr="00406102">
        <w:rPr>
          <w:rFonts w:ascii="Times New Roman" w:hAnsi="Times New Roman" w:cs="Times New Roman"/>
          <w:i/>
          <w:sz w:val="24"/>
          <w:szCs w:val="24"/>
        </w:rPr>
        <w:t>ue opere sono splendore di bellezza</w:t>
      </w:r>
      <w:r>
        <w:rPr>
          <w:rFonts w:ascii="Times New Roman" w:hAnsi="Times New Roman" w:cs="Times New Roman"/>
          <w:sz w:val="24"/>
          <w:szCs w:val="24"/>
        </w:rPr>
        <w:t xml:space="preserve">” </w:t>
      </w:r>
      <w:r w:rsidRPr="00CD73CA">
        <w:rPr>
          <w:rStyle w:val="Enfasigrassetto"/>
          <w:rFonts w:ascii="Georgia" w:hAnsi="Georgia"/>
          <w:b w:val="0"/>
          <w:i/>
          <w:color w:val="1A1A1A"/>
          <w:shd w:val="clear" w:color="auto" w:fill="FFFFFF"/>
        </w:rPr>
        <w:t>(salmo 111,1-3)</w:t>
      </w:r>
      <w:r w:rsidRPr="00CD73CA">
        <w:rPr>
          <w:rFonts w:ascii="Times New Roman" w:hAnsi="Times New Roman" w:cs="Times New Roman"/>
          <w:b/>
          <w:i/>
          <w:sz w:val="24"/>
          <w:szCs w:val="24"/>
        </w:rPr>
        <w:t>.</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Ecco, l’Eucarestia non è questo? Non è fare memoria di tutte le meraviglie di Dio, di ricordare le cose bellissime che Egli ha realizzato per noi? Ma, in particolare, quello che riguarda Gesù e noi; quindi la sua Passione, Morte e Resurrezione. Non lo diciamo noi stessi, durante la Messa?  “</w:t>
      </w:r>
      <w:r w:rsidRPr="00BD3F71">
        <w:rPr>
          <w:rFonts w:ascii="Times New Roman" w:hAnsi="Times New Roman" w:cs="Times New Roman"/>
          <w:i/>
          <w:sz w:val="24"/>
          <w:szCs w:val="24"/>
        </w:rPr>
        <w:t>Annunciamo la tua morte Signore, proclamiamo la tua Resurrezione, nell’attesa della tua venuta</w:t>
      </w:r>
      <w:r>
        <w:rPr>
          <w:rFonts w:ascii="Times New Roman" w:hAnsi="Times New Roman" w:cs="Times New Roman"/>
          <w:sz w:val="24"/>
          <w:szCs w:val="24"/>
        </w:rPr>
        <w:t xml:space="preserve">”. </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Allora cosa bisogna fare? Cosa deve migliorare in ciascuno di noi?</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Intanto occorre passare dall’Eucarestia come oggetto all’Eucarestia come persona. Lo sanno bene gli Adoratori che vanno a trovare Gesù. Non vanno a trovare il segno di una presenza, vanno a trovare Gesù, Sacramento d’amore. Questa è la cosa importante. </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Poi far sì che ci sia un passaggio da quello che può essere un formalismo eucaristico a un rapporto vivo. Un rapporto a tu per tu con il Signore Gesù. Questo è importante. Approfondire sempre di più i contenuti della nostra fede. Formare la nostra fede alla maniera di Gesù. </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Allora dobbiamo prendere delle decisioni concrete. </w:t>
      </w:r>
    </w:p>
    <w:p w:rsidR="001C6444" w:rsidRDefault="001C6444" w:rsidP="001C6444">
      <w:pPr>
        <w:pStyle w:val="Nessunaspaziatura"/>
        <w:jc w:val="both"/>
        <w:rPr>
          <w:rFonts w:ascii="Times New Roman" w:hAnsi="Times New Roman" w:cs="Times New Roman"/>
          <w:sz w:val="24"/>
          <w:szCs w:val="24"/>
        </w:rPr>
      </w:pPr>
      <w:r>
        <w:rPr>
          <w:rFonts w:ascii="Times New Roman" w:hAnsi="Times New Roman" w:cs="Times New Roman"/>
          <w:sz w:val="24"/>
          <w:szCs w:val="24"/>
        </w:rPr>
        <w:t>Mai andare a Messa senza la preparazione del cuore. Mai andare a Messa a mani vuote. Che intendo dire non a mani vuote? Semplice: domandiamoci: Cosa gradisce il Signore Gesù? Sicuramente il nostro desiderio di convertirci, di crescere nell’amore, di essere sempre più disponibili agli altri, agli amici, ai conoscenti, ai poveri. Ecco questa è la cosa importante.</w:t>
      </w:r>
    </w:p>
    <w:p w:rsidR="001C6444" w:rsidRDefault="001C6444" w:rsidP="001C6444">
      <w:pPr>
        <w:pStyle w:val="Nessunaspaziatura"/>
        <w:jc w:val="both"/>
        <w:rPr>
          <w:rFonts w:ascii="Times New Roman" w:hAnsi="Times New Roman" w:cs="Times New Roman"/>
          <w:sz w:val="24"/>
          <w:szCs w:val="24"/>
        </w:rPr>
      </w:pPr>
    </w:p>
    <w:p w:rsidR="001C6444" w:rsidRPr="001C6444" w:rsidRDefault="001C6444" w:rsidP="001C6444">
      <w:pPr>
        <w:pStyle w:val="Nessunaspaziatura"/>
        <w:jc w:val="both"/>
        <w:rPr>
          <w:rFonts w:ascii="Times New Roman" w:hAnsi="Times New Roman" w:cs="Times New Roman"/>
          <w:b/>
          <w:i/>
          <w:sz w:val="24"/>
          <w:szCs w:val="24"/>
        </w:rPr>
      </w:pPr>
      <w:r w:rsidRPr="001C6444">
        <w:rPr>
          <w:rFonts w:ascii="Times New Roman" w:hAnsi="Times New Roman" w:cs="Times New Roman"/>
          <w:b/>
          <w:i/>
          <w:sz w:val="24"/>
          <w:szCs w:val="24"/>
        </w:rPr>
        <w:t>Domandiamoci: A cosa ci ha sollecitato questo insegnamento?</w:t>
      </w:r>
    </w:p>
    <w:p w:rsidR="001C6444" w:rsidRDefault="001C6444" w:rsidP="001C6444">
      <w:pPr>
        <w:pStyle w:val="Nessunaspaziatura"/>
        <w:jc w:val="both"/>
        <w:rPr>
          <w:rFonts w:ascii="Times New Roman" w:hAnsi="Times New Roman" w:cs="Times New Roman"/>
          <w:sz w:val="24"/>
          <w:szCs w:val="24"/>
        </w:rPr>
      </w:pPr>
    </w:p>
    <w:p w:rsidR="001C6444" w:rsidRPr="001C6444" w:rsidRDefault="001C6444" w:rsidP="001C6444">
      <w:pPr>
        <w:pStyle w:val="Nessunaspaziatura"/>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C6444">
        <w:rPr>
          <w:rFonts w:ascii="Times New Roman" w:hAnsi="Times New Roman" w:cs="Times New Roman"/>
          <w:b/>
          <w:sz w:val="24"/>
          <w:szCs w:val="24"/>
        </w:rPr>
        <w:t>PER LA SETTIMANA</w:t>
      </w:r>
    </w:p>
    <w:p w:rsidR="001C6444" w:rsidRDefault="001C6444" w:rsidP="001C6444">
      <w:pPr>
        <w:pStyle w:val="Nessunaspaziatura"/>
        <w:jc w:val="both"/>
        <w:rPr>
          <w:rFonts w:ascii="Times New Roman" w:hAnsi="Times New Roman" w:cs="Times New Roman"/>
          <w:sz w:val="24"/>
          <w:szCs w:val="24"/>
        </w:rPr>
      </w:pPr>
    </w:p>
    <w:p w:rsidR="001C6444" w:rsidRDefault="001C6444" w:rsidP="001C6444">
      <w:pPr>
        <w:pStyle w:val="Nessunaspaziatura"/>
        <w:jc w:val="both"/>
        <w:rPr>
          <w:rFonts w:ascii="Times New Roman" w:hAnsi="Times New Roman" w:cs="Times New Roman"/>
          <w:sz w:val="24"/>
          <w:szCs w:val="24"/>
        </w:rPr>
      </w:pPr>
      <w:proofErr w:type="gramStart"/>
      <w:r w:rsidRPr="001C6444">
        <w:rPr>
          <w:rFonts w:ascii="Times New Roman" w:hAnsi="Times New Roman" w:cs="Times New Roman"/>
          <w:b/>
          <w:sz w:val="24"/>
          <w:szCs w:val="24"/>
        </w:rPr>
        <w:t>LUNEDI</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Sal</w:t>
      </w:r>
      <w:proofErr w:type="spellEnd"/>
      <w:r>
        <w:rPr>
          <w:rFonts w:ascii="Times New Roman" w:hAnsi="Times New Roman" w:cs="Times New Roman"/>
          <w:sz w:val="24"/>
          <w:szCs w:val="24"/>
        </w:rPr>
        <w:t xml:space="preserve"> 119,1-8)  </w:t>
      </w:r>
      <w:r w:rsidRPr="001C6444">
        <w:rPr>
          <w:rFonts w:ascii="Times New Roman" w:hAnsi="Times New Roman" w:cs="Times New Roman"/>
          <w:b/>
          <w:sz w:val="24"/>
          <w:szCs w:val="24"/>
        </w:rPr>
        <w:t xml:space="preserve">MARTEDI </w:t>
      </w:r>
      <w:r>
        <w:rPr>
          <w:rFonts w:ascii="Times New Roman" w:hAnsi="Times New Roman" w:cs="Times New Roman"/>
          <w:sz w:val="24"/>
          <w:szCs w:val="24"/>
        </w:rPr>
        <w:t xml:space="preserve">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119,97-106) </w:t>
      </w:r>
      <w:r w:rsidRPr="001C6444">
        <w:rPr>
          <w:rFonts w:ascii="Times New Roman" w:hAnsi="Times New Roman" w:cs="Times New Roman"/>
          <w:b/>
          <w:sz w:val="24"/>
          <w:szCs w:val="24"/>
        </w:rPr>
        <w:t>MERCOLEDI</w:t>
      </w:r>
      <w:r>
        <w:rPr>
          <w:rFonts w:ascii="Times New Roman" w:hAnsi="Times New Roman" w:cs="Times New Roman"/>
          <w:sz w:val="24"/>
          <w:szCs w:val="24"/>
        </w:rPr>
        <w:t xml:space="preserve">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122)  </w:t>
      </w:r>
    </w:p>
    <w:p w:rsidR="001C6444" w:rsidRDefault="001C6444" w:rsidP="001C6444">
      <w:pPr>
        <w:pStyle w:val="Nessunaspaziatura"/>
        <w:jc w:val="both"/>
        <w:rPr>
          <w:rFonts w:ascii="Times New Roman" w:hAnsi="Times New Roman" w:cs="Times New Roman"/>
          <w:sz w:val="24"/>
          <w:szCs w:val="24"/>
        </w:rPr>
      </w:pPr>
    </w:p>
    <w:p w:rsidR="001C6444" w:rsidRDefault="001C6444" w:rsidP="001C6444">
      <w:pPr>
        <w:pStyle w:val="Nessunaspaziatura"/>
        <w:jc w:val="both"/>
        <w:rPr>
          <w:rFonts w:ascii="Times New Roman" w:hAnsi="Times New Roman" w:cs="Times New Roman"/>
          <w:sz w:val="24"/>
          <w:szCs w:val="24"/>
        </w:rPr>
      </w:pPr>
      <w:proofErr w:type="gramStart"/>
      <w:r w:rsidRPr="001C6444">
        <w:rPr>
          <w:rFonts w:ascii="Times New Roman" w:hAnsi="Times New Roman" w:cs="Times New Roman"/>
          <w:b/>
          <w:sz w:val="24"/>
          <w:szCs w:val="24"/>
        </w:rPr>
        <w:t>GIOVEDI</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sal</w:t>
      </w:r>
      <w:proofErr w:type="spellEnd"/>
      <w:r>
        <w:rPr>
          <w:rFonts w:ascii="Times New Roman" w:hAnsi="Times New Roman" w:cs="Times New Roman"/>
          <w:sz w:val="24"/>
          <w:szCs w:val="24"/>
        </w:rPr>
        <w:t xml:space="preserve"> 135,1-6) </w:t>
      </w:r>
      <w:r w:rsidRPr="001C6444">
        <w:rPr>
          <w:rFonts w:ascii="Times New Roman" w:hAnsi="Times New Roman" w:cs="Times New Roman"/>
          <w:b/>
          <w:sz w:val="24"/>
          <w:szCs w:val="24"/>
        </w:rPr>
        <w:t>VENERDI</w:t>
      </w:r>
      <w:r>
        <w:rPr>
          <w:rFonts w:ascii="Times New Roman" w:hAnsi="Times New Roman" w:cs="Times New Roman"/>
          <w:sz w:val="24"/>
          <w:szCs w:val="24"/>
        </w:rPr>
        <w:t xml:space="preserve">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146)      </w:t>
      </w:r>
      <w:bookmarkStart w:id="0" w:name="_GoBack"/>
      <w:r w:rsidRPr="001C6444">
        <w:rPr>
          <w:rFonts w:ascii="Times New Roman" w:hAnsi="Times New Roman" w:cs="Times New Roman"/>
          <w:b/>
          <w:sz w:val="24"/>
          <w:szCs w:val="24"/>
        </w:rPr>
        <w:t>SABATO</w:t>
      </w:r>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147)</w:t>
      </w:r>
    </w:p>
    <w:p w:rsidR="001C6444" w:rsidRDefault="001C6444" w:rsidP="001C6444">
      <w:pPr>
        <w:pStyle w:val="Nessunaspaziatura"/>
        <w:jc w:val="both"/>
        <w:rPr>
          <w:rFonts w:ascii="Times New Roman" w:hAnsi="Times New Roman" w:cs="Times New Roman"/>
          <w:sz w:val="24"/>
          <w:szCs w:val="24"/>
        </w:rPr>
      </w:pPr>
    </w:p>
    <w:p w:rsidR="0056556D" w:rsidRDefault="0056556D"/>
    <w:sectPr w:rsidR="005655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26"/>
    <w:rsid w:val="001C6444"/>
    <w:rsid w:val="0056556D"/>
    <w:rsid w:val="00612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46A8"/>
  <w15:chartTrackingRefBased/>
  <w15:docId w15:val="{C60D7A2D-E7B1-4E73-A0A0-AB5DF87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C6444"/>
    <w:pPr>
      <w:spacing w:after="0" w:line="240" w:lineRule="auto"/>
    </w:pPr>
  </w:style>
  <w:style w:type="character" w:styleId="Enfasigrassetto">
    <w:name w:val="Strong"/>
    <w:basedOn w:val="Carpredefinitoparagrafo"/>
    <w:uiPriority w:val="22"/>
    <w:qFormat/>
    <w:rsid w:val="001C6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Tonino</cp:lastModifiedBy>
  <cp:revision>2</cp:revision>
  <dcterms:created xsi:type="dcterms:W3CDTF">2025-10-18T14:37:00Z</dcterms:created>
  <dcterms:modified xsi:type="dcterms:W3CDTF">2025-10-18T14:48:00Z</dcterms:modified>
</cp:coreProperties>
</file>